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 xml:space="preserve">REGULAMIN KONKURSU </w:t>
      </w:r>
    </w:p>
    <w:p>
      <w:pPr>
        <w:jc w:val="center"/>
        <w:rPr>
          <w:b/>
          <w:color w:val="00B050"/>
          <w:sz w:val="48"/>
          <w:szCs w:val="48"/>
        </w:rPr>
      </w:pPr>
      <w:r>
        <w:rPr>
          <w:b/>
          <w:color w:val="00B050"/>
          <w:sz w:val="48"/>
          <w:szCs w:val="48"/>
        </w:rPr>
        <w:t>„DYKTANDO W JĘZYKU ANGIELSKIM/NIEMIECKIM”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  <w:lang w:eastAsia="pl-PL"/>
        </w:rPr>
        <w:drawing>
          <wp:inline distT="0" distB="0" distL="0" distR="0">
            <wp:extent cx="4843145" cy="1571625"/>
            <wp:effectExtent l="0" t="0" r="0" b="0"/>
            <wp:docPr id="1" name="Obraz 0" descr="26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2609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995" cy="15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W konkursie mogą wziąć udział uczniowie w trzech kategoriach:</w:t>
      </w:r>
    </w:p>
    <w:p>
      <w:pPr>
        <w:pStyle w:val="5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Uczniowie klas VII -VIII</w:t>
      </w:r>
    </w:p>
    <w:p>
      <w:pPr>
        <w:pStyle w:val="5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uczniowie klas V-VI szkoły podstawowej</w:t>
      </w:r>
    </w:p>
    <w:p>
      <w:pPr>
        <w:pStyle w:val="5"/>
        <w:numPr>
          <w:ilvl w:val="1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uczniowie klas III-IV szkoły podstawowej</w:t>
      </w:r>
    </w:p>
    <w:p>
      <w:pPr>
        <w:pStyle w:val="5"/>
        <w:rPr>
          <w:sz w:val="16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Konkurs odbędzie się w różnych terminach wybranych przez nauczycieli prowadzących dla poszczególnych kategorii i języków. Dyktanda w klasach odbędą się w tygodniu poprzedzającym 2</w:t>
      </w:r>
      <w:r>
        <w:rPr>
          <w:rFonts w:hint="default"/>
          <w:sz w:val="24"/>
          <w:szCs w:val="26"/>
          <w:lang w:val="pl-PL"/>
        </w:rPr>
        <w:t xml:space="preserve">7 </w:t>
      </w:r>
      <w:r>
        <w:rPr>
          <w:sz w:val="24"/>
          <w:szCs w:val="26"/>
        </w:rPr>
        <w:t>września. Konkurs organizowany jest z okazji  z okazji obchodów European Day of Languages – Europejskiego Dnia Języków, celebrowanego w Europie 26 września.</w:t>
      </w:r>
    </w:p>
    <w:p>
      <w:pPr>
        <w:pStyle w:val="5"/>
        <w:ind w:left="1080"/>
        <w:rPr>
          <w:sz w:val="18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Dla klas IV-VIII warunkiem przystąpienia do konkursu jest dostarczenie pracy pisemnej pt.”This is me”/”Das ist ich” do nauczycieli prowadzących lekcje danego języka w formie papierowej lub elektronicznej (tekst powinien zawierać informacje</w:t>
      </w:r>
      <w:r>
        <w:rPr>
          <w:b/>
          <w:color w:val="0070C0"/>
          <w:sz w:val="24"/>
          <w:szCs w:val="26"/>
        </w:rPr>
        <w:t>: imię i nazwisko, wiek, miejsce zamieszkania, opis wyglądu i charakteru, opis rodziny, zainteresowania i umiejętności zgłaszającego</w:t>
      </w:r>
      <w:r>
        <w:rPr>
          <w:sz w:val="24"/>
          <w:szCs w:val="26"/>
        </w:rPr>
        <w:t>).</w:t>
      </w:r>
    </w:p>
    <w:p>
      <w:pPr>
        <w:pStyle w:val="5"/>
        <w:rPr>
          <w:sz w:val="18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Konkurs polega na zapisie tekstu w wybranym języku</w:t>
      </w:r>
      <w:r>
        <w:rPr>
          <w:rFonts w:hint="default"/>
          <w:sz w:val="24"/>
          <w:szCs w:val="26"/>
          <w:lang w:val="pl-PL"/>
        </w:rPr>
        <w:t xml:space="preserve"> ZE SŁUCHU</w:t>
      </w:r>
      <w:r>
        <w:rPr>
          <w:sz w:val="24"/>
          <w:szCs w:val="26"/>
        </w:rPr>
        <w:t>. Stopień trudności tekstu jest zróżnicowany w zależności od kategorii uczestników.</w:t>
      </w:r>
    </w:p>
    <w:p>
      <w:pPr>
        <w:spacing w:after="0"/>
        <w:rPr>
          <w:sz w:val="8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Każde poprawnie zapisane słowo to 1 punkt (liczą się także przedimki). Błędnie zapisane słowo (bez względu na liczbę błędów w jednym słowie) powoduje utratę JEDNEGO punktu. Osoba, której tekst będzie zawierał najwięcej poprawnie zapisanych słów zostaje zwycięzcą konkursu w swojej kategorii wiekowej z danego języka.</w:t>
      </w:r>
    </w:p>
    <w:p>
      <w:pPr>
        <w:pStyle w:val="5"/>
        <w:rPr>
          <w:sz w:val="20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Wyniki konkursu zostaną opublikowane na gazetce szkolnej, na stronie internetowej Szkoły Podstawowej w Młynarach i koncie Facebook SP Młynary.</w:t>
      </w:r>
    </w:p>
    <w:p>
      <w:pPr>
        <w:pStyle w:val="5"/>
        <w:rPr>
          <w:sz w:val="18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>Każdy uczestnik otrzyma +10 punktów z zachowania, oraz ocenę celującą o wadze 20% z danego języka. Laureaci 1, 2 i 3 miejsca otrzymają +15 punktów i ocenę celującą o wadze 50%.</w:t>
      </w:r>
    </w:p>
    <w:p>
      <w:pPr>
        <w:pStyle w:val="5"/>
        <w:rPr>
          <w:sz w:val="24"/>
          <w:szCs w:val="26"/>
        </w:rPr>
      </w:pPr>
    </w:p>
    <w:p>
      <w:pPr>
        <w:pStyle w:val="5"/>
        <w:rPr>
          <w:sz w:val="6"/>
          <w:szCs w:val="26"/>
        </w:rPr>
      </w:pPr>
    </w:p>
    <w:p>
      <w:pPr>
        <w:pStyle w:val="5"/>
        <w:numPr>
          <w:ilvl w:val="0"/>
          <w:numId w:val="1"/>
        </w:numPr>
        <w:rPr>
          <w:sz w:val="24"/>
          <w:szCs w:val="26"/>
        </w:rPr>
      </w:pPr>
      <w:r>
        <w:rPr>
          <w:sz w:val="24"/>
          <w:szCs w:val="26"/>
        </w:rPr>
        <w:t xml:space="preserve">Nagrody i dyplomy zostaną wręczone </w:t>
      </w:r>
      <w:r>
        <w:rPr>
          <w:rFonts w:hint="default"/>
          <w:sz w:val="24"/>
          <w:szCs w:val="26"/>
          <w:lang w:val="pl-PL"/>
        </w:rPr>
        <w:t>nas najbliższym apelu szkolnym</w:t>
      </w:r>
      <w:r>
        <w:rPr>
          <w:sz w:val="24"/>
          <w:szCs w:val="26"/>
        </w:rPr>
        <w:t>.</w:t>
      </w:r>
    </w:p>
    <w:p>
      <w:pPr>
        <w:pStyle w:val="5"/>
        <w:jc w:val="right"/>
        <w:rPr>
          <w:i/>
          <w:szCs w:val="26"/>
        </w:rPr>
      </w:pPr>
    </w:p>
    <w:p>
      <w:pPr>
        <w:pStyle w:val="5"/>
        <w:jc w:val="right"/>
        <w:rPr>
          <w:i/>
          <w:szCs w:val="26"/>
        </w:rPr>
      </w:pPr>
      <w:r>
        <w:rPr>
          <w:i/>
          <w:szCs w:val="26"/>
        </w:rPr>
        <w:t>Organizatorzy – Zespół Językowy SP Młynary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C08B3"/>
    <w:multiLevelType w:val="multilevel"/>
    <w:tmpl w:val="33FC08B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5A"/>
    <w:rsid w:val="00233BFC"/>
    <w:rsid w:val="00344AF6"/>
    <w:rsid w:val="003522EC"/>
    <w:rsid w:val="005A1C18"/>
    <w:rsid w:val="006668B7"/>
    <w:rsid w:val="006A375A"/>
    <w:rsid w:val="006F767F"/>
    <w:rsid w:val="00726D94"/>
    <w:rsid w:val="008320E5"/>
    <w:rsid w:val="008D5B34"/>
    <w:rsid w:val="0091793E"/>
    <w:rsid w:val="009412AD"/>
    <w:rsid w:val="009F1380"/>
    <w:rsid w:val="00A77EB7"/>
    <w:rsid w:val="00A8700D"/>
    <w:rsid w:val="00B54061"/>
    <w:rsid w:val="00B870EB"/>
    <w:rsid w:val="00BD5512"/>
    <w:rsid w:val="00BD5792"/>
    <w:rsid w:val="00BD712D"/>
    <w:rsid w:val="00D43281"/>
    <w:rsid w:val="00ED0D8E"/>
    <w:rsid w:val="00F35710"/>
    <w:rsid w:val="00FA6852"/>
    <w:rsid w:val="564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kst dymka Znak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264</Words>
  <Characters>1590</Characters>
  <Lines>13</Lines>
  <Paragraphs>3</Paragraphs>
  <TotalTime>2</TotalTime>
  <ScaleCrop>false</ScaleCrop>
  <LinksUpToDate>false</LinksUpToDate>
  <CharactersWithSpaces>1851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2022-09-14T15:44:00Z</dcterms:created>
  <dc:creator>ewasiluk</dc:creator>
  <cp:lastModifiedBy>ADS</cp:lastModifiedBy>
  <cp:lastPrinted>2023-09-18T09:05:27Z</cp:lastPrinted>
  <dcterms:modified xsi:type="dcterms:W3CDTF">2023-09-18T09:15:48Z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1045-12.2.0.13201</vt:lpwstr>
  </property>
  <property fmtid="{D5CDD505-2E9C-101B-9397-08002B2CF9AE}" pid="3" name="ICV">
    <vt:lpwstr>E1F226D69E5349B3B5564CD9C8E0EE1D_13</vt:lpwstr>
  </property>
</Properties>
</file>